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A2D5C" w14:textId="73CCA56B" w:rsidR="006527E0" w:rsidRDefault="006527E0" w:rsidP="00B4454A">
      <w:pPr>
        <w:pStyle w:val="Heading1"/>
        <w:jc w:val="center"/>
        <w:rPr>
          <w:rFonts w:cstheme="majorHAnsi"/>
          <w:sz w:val="22"/>
          <w:u w:val="single"/>
        </w:rPr>
      </w:pPr>
      <w:bookmarkStart w:id="0" w:name="_GoBack"/>
      <w:bookmarkEnd w:id="0"/>
    </w:p>
    <w:p w14:paraId="0CF2FF06" w14:textId="77777777" w:rsidR="008709B1" w:rsidRPr="008709B1" w:rsidRDefault="008709B1" w:rsidP="008709B1"/>
    <w:p w14:paraId="6C801F3A" w14:textId="144F0B88" w:rsidR="00804945" w:rsidRPr="00B4454A" w:rsidRDefault="00B4454A" w:rsidP="00B4454A">
      <w:pPr>
        <w:pStyle w:val="Heading1"/>
        <w:jc w:val="center"/>
        <w:rPr>
          <w:rFonts w:cstheme="majorHAnsi"/>
          <w:sz w:val="22"/>
          <w:u w:val="single"/>
        </w:rPr>
      </w:pPr>
      <w:r w:rsidRPr="00B4454A">
        <w:rPr>
          <w:rFonts w:cstheme="majorHAnsi"/>
          <w:sz w:val="22"/>
          <w:u w:val="single"/>
        </w:rPr>
        <w:t xml:space="preserve">Fees for Private </w:t>
      </w:r>
      <w:r w:rsidR="00804945" w:rsidRPr="00B4454A">
        <w:rPr>
          <w:rFonts w:cstheme="majorHAnsi"/>
          <w:sz w:val="22"/>
          <w:u w:val="single"/>
        </w:rPr>
        <w:t xml:space="preserve">Non NHS Services </w:t>
      </w:r>
      <w:r w:rsidRPr="00B4454A">
        <w:rPr>
          <w:rFonts w:cstheme="majorHAnsi"/>
          <w:sz w:val="22"/>
          <w:u w:val="single"/>
        </w:rPr>
        <w:t>from October 2025</w:t>
      </w:r>
    </w:p>
    <w:p w14:paraId="3082D18E" w14:textId="77777777" w:rsidR="00804945" w:rsidRDefault="00B4454A" w:rsidP="00B4454A">
      <w:pPr>
        <w:jc w:val="center"/>
        <w:rPr>
          <w:rFonts w:asciiTheme="majorHAnsi" w:hAnsiTheme="majorHAnsi" w:cstheme="majorHAnsi"/>
          <w:b/>
          <w:sz w:val="22"/>
        </w:rPr>
      </w:pPr>
      <w:r w:rsidRPr="00B4454A">
        <w:rPr>
          <w:rFonts w:asciiTheme="majorHAnsi" w:hAnsiTheme="majorHAnsi" w:cstheme="majorHAnsi"/>
          <w:b/>
          <w:sz w:val="22"/>
        </w:rPr>
        <w:t>Forms take on average a minimum of four weeks to complete by the Doctors</w:t>
      </w:r>
      <w:r>
        <w:rPr>
          <w:rFonts w:asciiTheme="majorHAnsi" w:hAnsiTheme="majorHAnsi" w:cstheme="majorHAnsi"/>
          <w:b/>
          <w:sz w:val="22"/>
        </w:rPr>
        <w:t xml:space="preserve"> and p</w:t>
      </w:r>
      <w:r w:rsidRPr="00B4454A">
        <w:rPr>
          <w:rFonts w:asciiTheme="majorHAnsi" w:hAnsiTheme="majorHAnsi" w:cstheme="majorHAnsi"/>
          <w:b/>
          <w:sz w:val="22"/>
        </w:rPr>
        <w:t>ayment is required by the practice prior to forms being completed</w:t>
      </w:r>
      <w:r>
        <w:rPr>
          <w:rFonts w:asciiTheme="majorHAnsi" w:hAnsiTheme="majorHAnsi" w:cstheme="majorHAnsi"/>
          <w:b/>
          <w:sz w:val="22"/>
        </w:rPr>
        <w:t>.</w:t>
      </w:r>
      <w:r w:rsidRPr="00B4454A">
        <w:rPr>
          <w:rFonts w:asciiTheme="majorHAnsi" w:hAnsiTheme="majorHAnsi" w:cstheme="majorHAnsi"/>
          <w:b/>
          <w:sz w:val="22"/>
        </w:rPr>
        <w:t xml:space="preserve"> Unfortunately</w:t>
      </w:r>
      <w:r>
        <w:rPr>
          <w:rFonts w:asciiTheme="majorHAnsi" w:hAnsiTheme="majorHAnsi" w:cstheme="majorHAnsi"/>
          <w:b/>
          <w:sz w:val="22"/>
        </w:rPr>
        <w:t>,</w:t>
      </w:r>
      <w:r w:rsidRPr="00B4454A">
        <w:rPr>
          <w:rFonts w:asciiTheme="majorHAnsi" w:hAnsiTheme="majorHAnsi" w:cstheme="majorHAnsi"/>
          <w:b/>
          <w:sz w:val="22"/>
        </w:rPr>
        <w:t xml:space="preserve"> in order to be fair to all patients, there are no exceptions to the charges</w:t>
      </w:r>
    </w:p>
    <w:p w14:paraId="0A37501D" w14:textId="77777777" w:rsidR="00B4454A" w:rsidRPr="00B4454A" w:rsidRDefault="00B4454A" w:rsidP="4096145A">
      <w:pPr>
        <w:jc w:val="center"/>
        <w:rPr>
          <w:rFonts w:asciiTheme="majorHAnsi" w:hAnsiTheme="majorHAnsi" w:cstheme="majorBidi"/>
          <w:b/>
          <w:bCs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4175"/>
        <w:tblW w:w="9184" w:type="dxa"/>
        <w:tblLook w:val="04A0" w:firstRow="1" w:lastRow="0" w:firstColumn="1" w:lastColumn="0" w:noHBand="0" w:noVBand="1"/>
      </w:tblPr>
      <w:tblGrid>
        <w:gridCol w:w="4616"/>
        <w:gridCol w:w="4568"/>
      </w:tblGrid>
      <w:tr w:rsidR="004A7FD8" w14:paraId="16A5E763" w14:textId="77777777" w:rsidTr="008709B1">
        <w:trPr>
          <w:trHeight w:val="461"/>
        </w:trPr>
        <w:tc>
          <w:tcPr>
            <w:tcW w:w="4616" w:type="dxa"/>
          </w:tcPr>
          <w:p w14:paraId="6AD7E098" w14:textId="0E0A02BA" w:rsidR="004A7FD8" w:rsidRPr="003C25D5" w:rsidRDefault="122B0FF9" w:rsidP="008709B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4096145A">
              <w:rPr>
                <w:rFonts w:ascii="Arial" w:hAnsi="Arial" w:cs="Arial"/>
                <w:b/>
                <w:bCs/>
                <w:sz w:val="22"/>
                <w:szCs w:val="22"/>
              </w:rPr>
              <w:t>Service</w:t>
            </w:r>
            <w:r w:rsidR="41BF3746" w:rsidRPr="4096145A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409614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we offer:</w:t>
            </w:r>
          </w:p>
        </w:tc>
        <w:tc>
          <w:tcPr>
            <w:tcW w:w="4568" w:type="dxa"/>
          </w:tcPr>
          <w:p w14:paraId="56EBA53B" w14:textId="77777777" w:rsidR="004A7FD8" w:rsidRPr="003C25D5" w:rsidRDefault="122B0FF9" w:rsidP="008709B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409614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Price: </w:t>
            </w:r>
          </w:p>
        </w:tc>
      </w:tr>
      <w:tr w:rsidR="004A7FD8" w14:paraId="12F1F98F" w14:textId="77777777" w:rsidTr="008709B1">
        <w:trPr>
          <w:trHeight w:val="461"/>
        </w:trPr>
        <w:tc>
          <w:tcPr>
            <w:tcW w:w="4616" w:type="dxa"/>
          </w:tcPr>
          <w:p w14:paraId="7A8FDACE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Full insurance( requests from insurance company)</w:t>
            </w:r>
          </w:p>
        </w:tc>
        <w:tc>
          <w:tcPr>
            <w:tcW w:w="4568" w:type="dxa"/>
          </w:tcPr>
          <w:p w14:paraId="69E652F8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£104</w:t>
            </w:r>
          </w:p>
        </w:tc>
      </w:tr>
      <w:tr w:rsidR="004A7FD8" w14:paraId="1515B78A" w14:textId="77777777" w:rsidTr="008709B1">
        <w:trPr>
          <w:trHeight w:val="461"/>
        </w:trPr>
        <w:tc>
          <w:tcPr>
            <w:tcW w:w="4616" w:type="dxa"/>
          </w:tcPr>
          <w:p w14:paraId="6DABC099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Insurance claims by patient/private referral forms</w:t>
            </w:r>
          </w:p>
        </w:tc>
        <w:tc>
          <w:tcPr>
            <w:tcW w:w="4568" w:type="dxa"/>
          </w:tcPr>
          <w:p w14:paraId="7E6B135E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£55</w:t>
            </w:r>
          </w:p>
        </w:tc>
      </w:tr>
      <w:tr w:rsidR="004A7FD8" w14:paraId="1FACA1D5" w14:textId="77777777" w:rsidTr="008709B1">
        <w:trPr>
          <w:trHeight w:val="461"/>
        </w:trPr>
        <w:tc>
          <w:tcPr>
            <w:tcW w:w="4616" w:type="dxa"/>
          </w:tcPr>
          <w:p w14:paraId="3E055C09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Additional insurance information</w:t>
            </w:r>
          </w:p>
        </w:tc>
        <w:tc>
          <w:tcPr>
            <w:tcW w:w="4568" w:type="dxa"/>
          </w:tcPr>
          <w:p w14:paraId="467F24AF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£27</w:t>
            </w:r>
          </w:p>
        </w:tc>
      </w:tr>
      <w:tr w:rsidR="004A7FD8" w14:paraId="16F3C4F2" w14:textId="77777777" w:rsidTr="008709B1">
        <w:trPr>
          <w:trHeight w:val="461"/>
        </w:trPr>
        <w:tc>
          <w:tcPr>
            <w:tcW w:w="4616" w:type="dxa"/>
          </w:tcPr>
          <w:p w14:paraId="0207D17F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Firearms</w:t>
            </w:r>
          </w:p>
        </w:tc>
        <w:tc>
          <w:tcPr>
            <w:tcW w:w="4568" w:type="dxa"/>
          </w:tcPr>
          <w:p w14:paraId="6F83CE19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£60</w:t>
            </w:r>
          </w:p>
        </w:tc>
      </w:tr>
      <w:tr w:rsidR="004A7FD8" w14:paraId="1830E56F" w14:textId="77777777" w:rsidTr="008709B1">
        <w:trPr>
          <w:trHeight w:val="461"/>
        </w:trPr>
        <w:tc>
          <w:tcPr>
            <w:tcW w:w="4616" w:type="dxa"/>
          </w:tcPr>
          <w:p w14:paraId="621302F8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DVLA Medical Questionnaire</w:t>
            </w:r>
          </w:p>
        </w:tc>
        <w:tc>
          <w:tcPr>
            <w:tcW w:w="4568" w:type="dxa"/>
          </w:tcPr>
          <w:p w14:paraId="3C602656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As indicated - £90 for F2F appointment/ £40 for report not requiring F2F appointment</w:t>
            </w:r>
          </w:p>
        </w:tc>
      </w:tr>
      <w:tr w:rsidR="004A7FD8" w14:paraId="5653D77F" w14:textId="77777777" w:rsidTr="008709B1">
        <w:trPr>
          <w:trHeight w:val="461"/>
        </w:trPr>
        <w:tc>
          <w:tcPr>
            <w:tcW w:w="4616" w:type="dxa"/>
          </w:tcPr>
          <w:p w14:paraId="6E58330E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HGV,LGV,PCV, Taxi or Racing</w:t>
            </w:r>
          </w:p>
        </w:tc>
        <w:tc>
          <w:tcPr>
            <w:tcW w:w="4568" w:type="dxa"/>
          </w:tcPr>
          <w:p w14:paraId="7E836DC9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</w:t>
            </w:r>
            <w:r w:rsidR="00F53B78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4A7FD8" w14:paraId="76F5A1B3" w14:textId="77777777" w:rsidTr="008709B1">
        <w:trPr>
          <w:trHeight w:val="461"/>
        </w:trPr>
        <w:tc>
          <w:tcPr>
            <w:tcW w:w="4616" w:type="dxa"/>
          </w:tcPr>
          <w:p w14:paraId="51082AAA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TWIMC</w:t>
            </w:r>
          </w:p>
        </w:tc>
        <w:tc>
          <w:tcPr>
            <w:tcW w:w="4568" w:type="dxa"/>
          </w:tcPr>
          <w:p w14:paraId="44543AC4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£40</w:t>
            </w:r>
          </w:p>
        </w:tc>
      </w:tr>
      <w:tr w:rsidR="004A7FD8" w14:paraId="26BB6D10" w14:textId="77777777" w:rsidTr="008709B1">
        <w:trPr>
          <w:trHeight w:val="461"/>
        </w:trPr>
        <w:tc>
          <w:tcPr>
            <w:tcW w:w="4616" w:type="dxa"/>
          </w:tcPr>
          <w:p w14:paraId="2727AB04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Urgent letters( within 7 days)</w:t>
            </w:r>
          </w:p>
        </w:tc>
        <w:tc>
          <w:tcPr>
            <w:tcW w:w="4568" w:type="dxa"/>
          </w:tcPr>
          <w:p w14:paraId="48C3C330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£55</w:t>
            </w:r>
          </w:p>
        </w:tc>
      </w:tr>
      <w:tr w:rsidR="004A7FD8" w14:paraId="1679AB55" w14:textId="77777777" w:rsidTr="008709B1">
        <w:trPr>
          <w:trHeight w:val="461"/>
        </w:trPr>
        <w:tc>
          <w:tcPr>
            <w:tcW w:w="4616" w:type="dxa"/>
          </w:tcPr>
          <w:p w14:paraId="42BA4061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Universal credit/Job centre/DSA</w:t>
            </w:r>
          </w:p>
        </w:tc>
        <w:tc>
          <w:tcPr>
            <w:tcW w:w="4568" w:type="dxa"/>
          </w:tcPr>
          <w:p w14:paraId="1010B317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No charge</w:t>
            </w:r>
          </w:p>
        </w:tc>
      </w:tr>
      <w:tr w:rsidR="004A7FD8" w14:paraId="34A1D193" w14:textId="77777777" w:rsidTr="008709B1">
        <w:trPr>
          <w:trHeight w:val="461"/>
        </w:trPr>
        <w:tc>
          <w:tcPr>
            <w:tcW w:w="4616" w:type="dxa"/>
          </w:tcPr>
          <w:p w14:paraId="18057611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Fostering and adoption</w:t>
            </w:r>
          </w:p>
        </w:tc>
        <w:tc>
          <w:tcPr>
            <w:tcW w:w="4568" w:type="dxa"/>
          </w:tcPr>
          <w:p w14:paraId="655E3EF7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£104 see fostering SOP for details</w:t>
            </w:r>
          </w:p>
        </w:tc>
      </w:tr>
      <w:tr w:rsidR="004A7FD8" w14:paraId="15251214" w14:textId="77777777" w:rsidTr="008709B1">
        <w:trPr>
          <w:trHeight w:val="461"/>
        </w:trPr>
        <w:tc>
          <w:tcPr>
            <w:tcW w:w="4616" w:type="dxa"/>
          </w:tcPr>
          <w:p w14:paraId="2990EBDF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DWP= PIP</w:t>
            </w:r>
          </w:p>
        </w:tc>
        <w:tc>
          <w:tcPr>
            <w:tcW w:w="4568" w:type="dxa"/>
          </w:tcPr>
          <w:p w14:paraId="37EA6C3E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£33.50</w:t>
            </w:r>
          </w:p>
        </w:tc>
      </w:tr>
      <w:tr w:rsidR="004A7FD8" w14:paraId="6109B7EF" w14:textId="77777777" w:rsidTr="008709B1">
        <w:trPr>
          <w:trHeight w:val="461"/>
        </w:trPr>
        <w:tc>
          <w:tcPr>
            <w:tcW w:w="4616" w:type="dxa"/>
          </w:tcPr>
          <w:p w14:paraId="34F261AC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Travel cancellation form</w:t>
            </w:r>
          </w:p>
        </w:tc>
        <w:tc>
          <w:tcPr>
            <w:tcW w:w="4568" w:type="dxa"/>
          </w:tcPr>
          <w:p w14:paraId="5563BBCA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£45.50</w:t>
            </w:r>
          </w:p>
        </w:tc>
      </w:tr>
      <w:tr w:rsidR="004A7FD8" w14:paraId="11D5EEAC" w14:textId="77777777" w:rsidTr="008709B1">
        <w:trPr>
          <w:trHeight w:val="461"/>
        </w:trPr>
        <w:tc>
          <w:tcPr>
            <w:tcW w:w="4616" w:type="dxa"/>
          </w:tcPr>
          <w:p w14:paraId="2A13287A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Occupational Health</w:t>
            </w:r>
          </w:p>
        </w:tc>
        <w:tc>
          <w:tcPr>
            <w:tcW w:w="4568" w:type="dxa"/>
          </w:tcPr>
          <w:p w14:paraId="6575F9C4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£90</w:t>
            </w:r>
          </w:p>
        </w:tc>
      </w:tr>
      <w:tr w:rsidR="004A7FD8" w14:paraId="36F1024B" w14:textId="77777777" w:rsidTr="008709B1">
        <w:trPr>
          <w:trHeight w:val="461"/>
        </w:trPr>
        <w:tc>
          <w:tcPr>
            <w:tcW w:w="4616" w:type="dxa"/>
          </w:tcPr>
          <w:p w14:paraId="6FFFC09F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Copy of medical records</w:t>
            </w:r>
          </w:p>
        </w:tc>
        <w:tc>
          <w:tcPr>
            <w:tcW w:w="4568" w:type="dxa"/>
          </w:tcPr>
          <w:p w14:paraId="6F96E287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First copy no charge</w:t>
            </w:r>
          </w:p>
        </w:tc>
      </w:tr>
      <w:tr w:rsidR="004A7FD8" w14:paraId="1AA9A349" w14:textId="77777777" w:rsidTr="008709B1">
        <w:trPr>
          <w:trHeight w:val="461"/>
        </w:trPr>
        <w:tc>
          <w:tcPr>
            <w:tcW w:w="4616" w:type="dxa"/>
          </w:tcPr>
          <w:p w14:paraId="404B6294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Subsequent copies</w:t>
            </w:r>
          </w:p>
        </w:tc>
        <w:tc>
          <w:tcPr>
            <w:tcW w:w="4568" w:type="dxa"/>
          </w:tcPr>
          <w:p w14:paraId="124D0280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£50</w:t>
            </w:r>
          </w:p>
        </w:tc>
      </w:tr>
      <w:tr w:rsidR="004A7FD8" w14:paraId="6AC78530" w14:textId="77777777" w:rsidTr="008709B1">
        <w:trPr>
          <w:trHeight w:val="461"/>
        </w:trPr>
        <w:tc>
          <w:tcPr>
            <w:tcW w:w="4616" w:type="dxa"/>
          </w:tcPr>
          <w:p w14:paraId="18EF7EEF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Medical reports/from employer/OFSTED</w:t>
            </w:r>
          </w:p>
        </w:tc>
        <w:tc>
          <w:tcPr>
            <w:tcW w:w="4568" w:type="dxa"/>
          </w:tcPr>
          <w:p w14:paraId="273CC8AB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£60</w:t>
            </w:r>
          </w:p>
        </w:tc>
      </w:tr>
      <w:tr w:rsidR="004A7FD8" w14:paraId="4D532981" w14:textId="77777777" w:rsidTr="008709B1">
        <w:trPr>
          <w:trHeight w:val="461"/>
        </w:trPr>
        <w:tc>
          <w:tcPr>
            <w:tcW w:w="4616" w:type="dxa"/>
          </w:tcPr>
          <w:p w14:paraId="7AD8029D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Sky diving form</w:t>
            </w:r>
          </w:p>
        </w:tc>
        <w:tc>
          <w:tcPr>
            <w:tcW w:w="4568" w:type="dxa"/>
          </w:tcPr>
          <w:p w14:paraId="2B05B9E9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£80</w:t>
            </w:r>
          </w:p>
        </w:tc>
      </w:tr>
      <w:tr w:rsidR="004A7FD8" w14:paraId="60D5E49E" w14:textId="77777777" w:rsidTr="008709B1">
        <w:trPr>
          <w:trHeight w:val="461"/>
        </w:trPr>
        <w:tc>
          <w:tcPr>
            <w:tcW w:w="4616" w:type="dxa"/>
          </w:tcPr>
          <w:p w14:paraId="32E64050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Detailed medical reports( no examination)</w:t>
            </w:r>
          </w:p>
        </w:tc>
        <w:tc>
          <w:tcPr>
            <w:tcW w:w="4568" w:type="dxa"/>
          </w:tcPr>
          <w:p w14:paraId="7883ED3E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£60</w:t>
            </w:r>
          </w:p>
        </w:tc>
      </w:tr>
      <w:tr w:rsidR="004A7FD8" w14:paraId="1661BA16" w14:textId="77777777" w:rsidTr="008709B1">
        <w:trPr>
          <w:trHeight w:val="461"/>
        </w:trPr>
        <w:tc>
          <w:tcPr>
            <w:tcW w:w="4616" w:type="dxa"/>
          </w:tcPr>
          <w:p w14:paraId="028A0068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Pregnancy Travel letter</w:t>
            </w:r>
          </w:p>
        </w:tc>
        <w:tc>
          <w:tcPr>
            <w:tcW w:w="4568" w:type="dxa"/>
          </w:tcPr>
          <w:p w14:paraId="76CA83C7" w14:textId="77777777" w:rsidR="004A7FD8" w:rsidRPr="003C25D5" w:rsidRDefault="004A7FD8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£30 (£50 within 7 days)</w:t>
            </w:r>
          </w:p>
        </w:tc>
      </w:tr>
      <w:tr w:rsidR="003C25D5" w14:paraId="59955E52" w14:textId="77777777" w:rsidTr="008709B1">
        <w:trPr>
          <w:trHeight w:val="461"/>
        </w:trPr>
        <w:tc>
          <w:tcPr>
            <w:tcW w:w="4616" w:type="dxa"/>
          </w:tcPr>
          <w:p w14:paraId="3E1362C0" w14:textId="77777777" w:rsidR="003C25D5" w:rsidRPr="003C25D5" w:rsidRDefault="003C25D5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Standard OFSTED Report</w:t>
            </w:r>
          </w:p>
        </w:tc>
        <w:tc>
          <w:tcPr>
            <w:tcW w:w="4568" w:type="dxa"/>
          </w:tcPr>
          <w:p w14:paraId="7D7E43D5" w14:textId="77777777" w:rsidR="003C25D5" w:rsidRPr="003C25D5" w:rsidRDefault="003C25D5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£65</w:t>
            </w:r>
          </w:p>
        </w:tc>
      </w:tr>
      <w:tr w:rsidR="003C25D5" w14:paraId="34BD79EC" w14:textId="77777777" w:rsidTr="008709B1">
        <w:trPr>
          <w:trHeight w:val="461"/>
        </w:trPr>
        <w:tc>
          <w:tcPr>
            <w:tcW w:w="4616" w:type="dxa"/>
          </w:tcPr>
          <w:p w14:paraId="500FC915" w14:textId="77777777" w:rsidR="003C25D5" w:rsidRPr="003C25D5" w:rsidRDefault="003C25D5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OFSTED health declaration report</w:t>
            </w:r>
          </w:p>
        </w:tc>
        <w:tc>
          <w:tcPr>
            <w:tcW w:w="4568" w:type="dxa"/>
          </w:tcPr>
          <w:p w14:paraId="2012F16E" w14:textId="77777777" w:rsidR="003C25D5" w:rsidRPr="003C25D5" w:rsidRDefault="003C25D5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 xml:space="preserve">£90 </w:t>
            </w:r>
          </w:p>
        </w:tc>
      </w:tr>
      <w:tr w:rsidR="003C25D5" w14:paraId="796143B8" w14:textId="77777777" w:rsidTr="008709B1">
        <w:trPr>
          <w:trHeight w:val="461"/>
        </w:trPr>
        <w:tc>
          <w:tcPr>
            <w:tcW w:w="4616" w:type="dxa"/>
          </w:tcPr>
          <w:p w14:paraId="466BA76B" w14:textId="77777777" w:rsidR="003C25D5" w:rsidRPr="003C25D5" w:rsidRDefault="003C25D5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Army report without examination</w:t>
            </w:r>
          </w:p>
        </w:tc>
        <w:tc>
          <w:tcPr>
            <w:tcW w:w="4568" w:type="dxa"/>
          </w:tcPr>
          <w:p w14:paraId="4CD6F61E" w14:textId="77777777" w:rsidR="003C25D5" w:rsidRPr="003C25D5" w:rsidRDefault="003C25D5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£60</w:t>
            </w:r>
          </w:p>
        </w:tc>
      </w:tr>
      <w:tr w:rsidR="003C25D5" w14:paraId="251A3008" w14:textId="77777777" w:rsidTr="008709B1">
        <w:trPr>
          <w:trHeight w:val="461"/>
        </w:trPr>
        <w:tc>
          <w:tcPr>
            <w:tcW w:w="4616" w:type="dxa"/>
          </w:tcPr>
          <w:p w14:paraId="3B25576F" w14:textId="77777777" w:rsidR="003C25D5" w:rsidRPr="003C25D5" w:rsidRDefault="003C25D5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>Army report with examination</w:t>
            </w:r>
          </w:p>
        </w:tc>
        <w:tc>
          <w:tcPr>
            <w:tcW w:w="4568" w:type="dxa"/>
          </w:tcPr>
          <w:p w14:paraId="6C3C772B" w14:textId="77777777" w:rsidR="003C25D5" w:rsidRPr="003C25D5" w:rsidRDefault="003C25D5" w:rsidP="008709B1">
            <w:pPr>
              <w:rPr>
                <w:rFonts w:ascii="Arial" w:hAnsi="Arial" w:cs="Arial"/>
                <w:sz w:val="22"/>
                <w:szCs w:val="22"/>
              </w:rPr>
            </w:pPr>
            <w:r w:rsidRPr="003C25D5">
              <w:rPr>
                <w:rFonts w:ascii="Arial" w:hAnsi="Arial" w:cs="Arial"/>
                <w:sz w:val="22"/>
                <w:szCs w:val="22"/>
              </w:rPr>
              <w:t xml:space="preserve">£100 </w:t>
            </w:r>
          </w:p>
        </w:tc>
      </w:tr>
    </w:tbl>
    <w:p w14:paraId="5DAB6C7B" w14:textId="77777777" w:rsidR="009549FF" w:rsidRPr="00804945" w:rsidRDefault="009549FF" w:rsidP="00B4454A">
      <w:pPr>
        <w:rPr>
          <w:rFonts w:ascii="Arial" w:hAnsi="Arial" w:cs="Arial"/>
          <w:sz w:val="22"/>
        </w:rPr>
      </w:pPr>
    </w:p>
    <w:sectPr w:rsidR="009549FF" w:rsidRPr="00804945" w:rsidSect="00B445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8B702" w14:textId="77777777" w:rsidR="001F5067" w:rsidRDefault="001F5067" w:rsidP="00804945">
      <w:r>
        <w:separator/>
      </w:r>
    </w:p>
  </w:endnote>
  <w:endnote w:type="continuationSeparator" w:id="0">
    <w:p w14:paraId="1680288F" w14:textId="77777777" w:rsidR="001F5067" w:rsidRDefault="001F5067" w:rsidP="00804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AFD9C" w14:textId="77777777" w:rsidR="004A7FD8" w:rsidRDefault="004A7F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61E4C" w14:textId="77777777" w:rsidR="004A7FD8" w:rsidRDefault="004A7F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5A809" w14:textId="77777777" w:rsidR="004A7FD8" w:rsidRDefault="004A7F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167E7" w14:textId="77777777" w:rsidR="001F5067" w:rsidRDefault="001F5067" w:rsidP="00804945">
      <w:r>
        <w:separator/>
      </w:r>
    </w:p>
  </w:footnote>
  <w:footnote w:type="continuationSeparator" w:id="0">
    <w:p w14:paraId="2F6DC10D" w14:textId="77777777" w:rsidR="001F5067" w:rsidRDefault="001F5067" w:rsidP="00804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B378F" w14:textId="77777777" w:rsidR="004A7FD8" w:rsidRDefault="004A7F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3766C" w14:textId="77777777" w:rsidR="004A7FD8" w:rsidRDefault="004A7FD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3973F40" wp14:editId="726710DC">
          <wp:simplePos x="0" y="0"/>
          <wp:positionH relativeFrom="margin">
            <wp:posOffset>2027555</wp:posOffset>
          </wp:positionH>
          <wp:positionV relativeFrom="paragraph">
            <wp:posOffset>-290830</wp:posOffset>
          </wp:positionV>
          <wp:extent cx="1318260" cy="688975"/>
          <wp:effectExtent l="0" t="0" r="0" b="0"/>
          <wp:wrapTight wrapText="bothSides">
            <wp:wrapPolygon edited="0">
              <wp:start x="0" y="0"/>
              <wp:lineTo x="0" y="20903"/>
              <wp:lineTo x="21225" y="20903"/>
              <wp:lineTo x="21225" y="0"/>
              <wp:lineTo x="0" y="0"/>
            </wp:wrapPolygon>
          </wp:wrapTight>
          <wp:docPr id="33" name="Picture 33" descr="Logo of Greensand Health Centre featuring a minimalist teal lotus flower design above the text 'Greensand Health Cen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y.crosby\AppData\Local\Microsoft\Windows\INetCache\Content.Outlook\SDSN1BU2\GP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3D3EC" w14:textId="77777777" w:rsidR="004A7FD8" w:rsidRDefault="004A7F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45"/>
    <w:rsid w:val="0010343F"/>
    <w:rsid w:val="001F5067"/>
    <w:rsid w:val="003C25D5"/>
    <w:rsid w:val="00466FA8"/>
    <w:rsid w:val="004A7FD8"/>
    <w:rsid w:val="004E3861"/>
    <w:rsid w:val="00552A80"/>
    <w:rsid w:val="00580289"/>
    <w:rsid w:val="006527E0"/>
    <w:rsid w:val="00662ADF"/>
    <w:rsid w:val="006F78DD"/>
    <w:rsid w:val="00804945"/>
    <w:rsid w:val="008709B1"/>
    <w:rsid w:val="009549FF"/>
    <w:rsid w:val="00985128"/>
    <w:rsid w:val="00B4454A"/>
    <w:rsid w:val="00CC6A03"/>
    <w:rsid w:val="00DA6E5A"/>
    <w:rsid w:val="00F000FC"/>
    <w:rsid w:val="00F53B78"/>
    <w:rsid w:val="122B0FF9"/>
    <w:rsid w:val="15CDA55F"/>
    <w:rsid w:val="1BD50F78"/>
    <w:rsid w:val="3F898D9E"/>
    <w:rsid w:val="4096145A"/>
    <w:rsid w:val="41BF3746"/>
    <w:rsid w:val="4579CA9A"/>
    <w:rsid w:val="5D67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70C84"/>
  <w15:chartTrackingRefBased/>
  <w15:docId w15:val="{8EE6B349-11C3-40F6-96E6-1C6F52FA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804945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049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9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49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945"/>
    <w:rPr>
      <w:sz w:val="24"/>
      <w:szCs w:val="24"/>
    </w:rPr>
  </w:style>
  <w:style w:type="table" w:styleId="TableGrid">
    <w:name w:val="Table Grid"/>
    <w:basedOn w:val="TableNormal"/>
    <w:uiPriority w:val="59"/>
    <w:rsid w:val="00804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49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2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50B7C-9DEB-4271-9F18-7443055A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1040</Characters>
  <Application>Microsoft Office Word</Application>
  <DocSecurity>0</DocSecurity>
  <Lines>8</Lines>
  <Paragraphs>2</Paragraphs>
  <ScaleCrop>false</ScaleCrop>
  <Company>NHS South West Commissioning Support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Crosby May (Greensand Medical Group)</dc:creator>
  <cp:keywords/>
  <dc:description/>
  <cp:lastModifiedBy>Wolf Aini (Roaming)</cp:lastModifiedBy>
  <cp:revision>10</cp:revision>
  <cp:lastPrinted>2025-06-26T07:58:00Z</cp:lastPrinted>
  <dcterms:created xsi:type="dcterms:W3CDTF">2025-06-26T07:01:00Z</dcterms:created>
  <dcterms:modified xsi:type="dcterms:W3CDTF">2025-09-22T08:45:00Z</dcterms:modified>
</cp:coreProperties>
</file>